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774662" w:rsidRPr="000D4750" w:rsidRDefault="004B34E6" w:rsidP="00EE6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049" w:rsidRPr="00D91049">
              <w:rPr>
                <w:rFonts w:ascii="Times New Roman" w:hAnsi="Times New Roman" w:cs="Times New Roman"/>
                <w:color w:val="000000" w:themeColor="text1"/>
              </w:rPr>
              <w:t>Багатофункціональний пристрій для друку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D4750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EE6174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EE6174" w:rsidRPr="000D4750" w:rsidRDefault="00EE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</w:tcPr>
          <w:p w:rsidR="00EE6174" w:rsidRPr="00EE6174" w:rsidRDefault="00EE6174" w:rsidP="00EE6174">
            <w:pPr>
              <w:snapToGrid w:val="0"/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174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ВИМОГИ ТОВАРУ</w:t>
            </w:r>
          </w:p>
          <w:tbl>
            <w:tblPr>
              <w:tblW w:w="8250" w:type="dxa"/>
              <w:tblLayout w:type="fixed"/>
              <w:tblLook w:val="0000"/>
            </w:tblPr>
            <w:tblGrid>
              <w:gridCol w:w="595"/>
              <w:gridCol w:w="1560"/>
              <w:gridCol w:w="2789"/>
              <w:gridCol w:w="3306"/>
            </w:tblGrid>
            <w:tr w:rsidR="00EE64B1" w:rsidRPr="00716A94" w:rsidTr="00EE64B1">
              <w:trPr>
                <w:trHeight w:val="907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№ п/п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ind w:left="217" w:hanging="217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Предмет закупівлі</w:t>
                  </w:r>
                </w:p>
              </w:tc>
              <w:tc>
                <w:tcPr>
                  <w:tcW w:w="6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Технічні характеристики предмету закупівлі</w:t>
                  </w:r>
                </w:p>
              </w:tc>
            </w:tr>
            <w:tr w:rsidR="00EE64B1" w:rsidRPr="00716A94" w:rsidTr="00EE64B1">
              <w:trPr>
                <w:trHeight w:val="423"/>
              </w:trPr>
              <w:tc>
                <w:tcPr>
                  <w:tcW w:w="5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Багатофункціональний пристрій для друку </w:t>
                  </w: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Тип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апарата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Монохромний лазерний багатофункціональний пристрій</w:t>
                  </w:r>
                </w:p>
              </w:tc>
            </w:tr>
            <w:tr w:rsidR="00EE64B1" w:rsidRPr="00716A94" w:rsidTr="00EE64B1">
              <w:trPr>
                <w:trHeight w:val="423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Функціонал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Друк, копіювання, сканування, надсилання, зберігання</w:t>
                  </w:r>
                </w:p>
              </w:tc>
            </w:tr>
            <w:tr w:rsidR="00EE64B1" w:rsidRPr="00716A94" w:rsidTr="00EE64B1">
              <w:trPr>
                <w:trHeight w:val="604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ind w:firstLine="34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Наявність кольорового сенсорного дисплею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Так, обов’язково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br/>
                    <w:t xml:space="preserve">Діагональ не менше ніж 5 дюймів, 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Формат друку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А4, А5, А6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Швидкість друку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40 сторінок за хвилину (формат А4, односторонній друк)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33 зображень за хвилину (формат А4, двосторонній друк)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Не менше 65 стор/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хв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формат А5 альбомний, односторонній друк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Дуплекс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Автоматичний двосторонній друк (дуплекс)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Роздільна здатність друку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1200х1200 DPI (точок на дюйм)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Мова опису сторінки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PCL 6,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Adobe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PostScriptLevel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3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ОЗП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Не менше 1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Гб</w:t>
                  </w:r>
                  <w:proofErr w:type="spellEnd"/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Час виходу першої копії 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6,1 секунд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Зберігання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Не менше 4 ГБ (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eMMC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)</w:t>
                  </w:r>
                </w:p>
              </w:tc>
            </w:tr>
            <w:tr w:rsidR="00EE64B1" w:rsidRPr="00716A94" w:rsidTr="00EE64B1">
              <w:trPr>
                <w:trHeight w:val="604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Подача паперу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Загальна ємність внутрішніх лотків подачі паперу не менше 250 аркушів А4 80 г/м2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br/>
                    <w:t xml:space="preserve">Ємність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автоподовача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– не менше 50 аркушів А4 80 г/м2</w:t>
                  </w:r>
                </w:p>
              </w:tc>
            </w:tr>
            <w:tr w:rsidR="00EE64B1" w:rsidRPr="00716A94" w:rsidTr="00EE64B1">
              <w:trPr>
                <w:trHeight w:val="36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Тип паперу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А4, А5, А6 щільністю 60–199 г/м</w:t>
                  </w: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vertAlign w:val="superscript"/>
                      <w:lang w:eastAsia="ru-RU"/>
                    </w:rPr>
                    <w:t>2</w:t>
                  </w:r>
                </w:p>
              </w:tc>
            </w:tr>
            <w:tr w:rsidR="00EE64B1" w:rsidRPr="00716A94" w:rsidTr="00EE64B1">
              <w:trPr>
                <w:trHeight w:val="604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Сканування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Швидкість двостороннього сканування А4: не менше 10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0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>зобр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  <w:lang w:eastAsia="ru-RU"/>
                    </w:rPr>
                    <w:t>/хв.</w:t>
                  </w: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(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чб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режим) та не менше 80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зобр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/хв.(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кольор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. режим)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Сканування по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email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/SMB/FTP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Сканування в мережеві папки та на зовнішні USB-носії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Сканування в формати TIFF, JPEG, PDF (компактний, доступний для пошуку, з пошуком, шифруванням)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Операційні системи які підтримуються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Windows® 11 / Windows® 10 / Server® 2022 / Server® 2019 / Server® 2016 / Server® 2012R2 / Server® 2012</w:t>
                  </w:r>
                </w:p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Mac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OS X 10.13 і вище Linux9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Інтерфейс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USB 2.0 Hi-Speed, 10BASE-T/100BASETX/1000Base-T, </w:t>
                  </w:r>
                  <w:proofErr w:type="spellStart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>Wireless</w:t>
                  </w:r>
                  <w:proofErr w:type="spellEnd"/>
                  <w:r w:rsidRPr="00EE64B1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802.11b/g/n</w:t>
                  </w:r>
                </w:p>
              </w:tc>
            </w:tr>
            <w:tr w:rsidR="00EE64B1" w:rsidRPr="00716A94" w:rsidTr="00EE64B1">
              <w:trPr>
                <w:trHeight w:val="1147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Витратні матеріали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uk-UA"/>
                    </w:rPr>
                    <w:t>Не менше 1 оригінального картриджу зі стандартним обсягом друку</w:t>
                  </w:r>
                </w:p>
              </w:tc>
            </w:tr>
            <w:tr w:rsidR="00EE64B1" w:rsidRPr="00716A94" w:rsidTr="00EE64B1">
              <w:trPr>
                <w:trHeight w:val="302"/>
              </w:trPr>
              <w:tc>
                <w:tcPr>
                  <w:tcW w:w="59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Гарантійний строк</w:t>
                  </w:r>
                </w:p>
              </w:tc>
              <w:tc>
                <w:tcPr>
                  <w:tcW w:w="3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E64B1" w:rsidRPr="00EE64B1" w:rsidRDefault="00EE64B1" w:rsidP="00BD0800">
                  <w:pPr>
                    <w:widowControl w:val="0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64B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Не менше 12 місяців</w:t>
                  </w:r>
                </w:p>
              </w:tc>
            </w:tr>
          </w:tbl>
          <w:p w:rsidR="00EE6174" w:rsidRPr="000D4750" w:rsidRDefault="00EE6174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Багатофункціональний пристрій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D9104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агатофункціональних пристроїв для друку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відкритих джерел. </w:t>
            </w:r>
          </w:p>
          <w:p w:rsidR="007B419D" w:rsidRPr="000D4750" w:rsidRDefault="007B419D" w:rsidP="00EE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 w:rsidR="00EE64B1">
              <w:rPr>
                <w:rFonts w:ascii="Times New Roman" w:hAnsi="Times New Roman" w:cs="Times New Roman"/>
                <w:bCs/>
                <w:sz w:val="24"/>
                <w:szCs w:val="24"/>
              </w:rPr>
              <w:t>товару 10</w:t>
            </w:r>
            <w:r w:rsidR="00EE617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D4750"/>
    <w:rsid w:val="00100071"/>
    <w:rsid w:val="001C37AB"/>
    <w:rsid w:val="001F671B"/>
    <w:rsid w:val="001F7BA5"/>
    <w:rsid w:val="00246AF4"/>
    <w:rsid w:val="00265896"/>
    <w:rsid w:val="0030779E"/>
    <w:rsid w:val="003B28C5"/>
    <w:rsid w:val="0048496D"/>
    <w:rsid w:val="004A4CC3"/>
    <w:rsid w:val="004B34E6"/>
    <w:rsid w:val="004B3BCC"/>
    <w:rsid w:val="00511B91"/>
    <w:rsid w:val="0055386A"/>
    <w:rsid w:val="005573CF"/>
    <w:rsid w:val="00574DE0"/>
    <w:rsid w:val="005E310E"/>
    <w:rsid w:val="005E658C"/>
    <w:rsid w:val="005F7D9F"/>
    <w:rsid w:val="006D53A1"/>
    <w:rsid w:val="00752DB1"/>
    <w:rsid w:val="00774662"/>
    <w:rsid w:val="007B419D"/>
    <w:rsid w:val="007D52D4"/>
    <w:rsid w:val="007F7058"/>
    <w:rsid w:val="00837EA2"/>
    <w:rsid w:val="008A762E"/>
    <w:rsid w:val="008F4F03"/>
    <w:rsid w:val="00927FD9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91049"/>
    <w:rsid w:val="00DC21DB"/>
    <w:rsid w:val="00DC69E4"/>
    <w:rsid w:val="00DE25C0"/>
    <w:rsid w:val="00E56D8B"/>
    <w:rsid w:val="00E65DC0"/>
    <w:rsid w:val="00EA5A46"/>
    <w:rsid w:val="00EE6174"/>
    <w:rsid w:val="00EE64B1"/>
    <w:rsid w:val="00EF5395"/>
    <w:rsid w:val="00F741BD"/>
    <w:rsid w:val="00FA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2025-11-21T12:52:00Z</cp:lastPrinted>
  <dcterms:created xsi:type="dcterms:W3CDTF">2025-11-21T12:49:00Z</dcterms:created>
  <dcterms:modified xsi:type="dcterms:W3CDTF">2025-11-21T12:52:00Z</dcterms:modified>
</cp:coreProperties>
</file>